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2787E" w:rsidRPr="0065393D" w:rsidRDefault="0002787E" w:rsidP="0065393D">
      <w:pPr>
        <w:pStyle w:val="2"/>
        <w:numPr>
          <w:ilvl w:val="0"/>
          <w:numId w:val="2"/>
        </w:numPr>
        <w:jc w:val="center"/>
        <w:rPr>
          <w:rFonts w:ascii="Algerian" w:hAnsi="Algerian"/>
          <w:color w:val="FF0000"/>
          <w:sz w:val="144"/>
          <w:szCs w:val="144"/>
        </w:rPr>
      </w:pPr>
      <w:r w:rsidRPr="0065393D">
        <w:rPr>
          <w:rFonts w:ascii="Times New Roman" w:hAnsi="Times New Roman" w:cs="Times New Roman"/>
          <w:color w:val="FF0000"/>
          <w:sz w:val="144"/>
          <w:szCs w:val="144"/>
        </w:rPr>
        <w:t>Запомни</w:t>
      </w:r>
      <w:r w:rsidRPr="0065393D">
        <w:rPr>
          <w:rFonts w:ascii="Algerian" w:hAnsi="Algerian"/>
          <w:color w:val="FF0000"/>
          <w:sz w:val="144"/>
          <w:szCs w:val="144"/>
        </w:rPr>
        <w:t>!</w:t>
      </w:r>
      <w:r w:rsidR="0065393D" w:rsidRPr="0065393D">
        <w:rPr>
          <w:noProof/>
          <w:color w:val="FF0000"/>
          <w:lang w:eastAsia="ru-RU"/>
        </w:rPr>
        <w:t xml:space="preserve"> </w:t>
      </w:r>
    </w:p>
    <w:p w:rsidR="0002787E" w:rsidRPr="00E652AA" w:rsidRDefault="0002787E" w:rsidP="0002787E">
      <w:pPr>
        <w:rPr>
          <w:rFonts w:ascii="Algerian" w:hAnsi="Algerian"/>
          <w:b/>
          <w:color w:val="FFFFFF" w:themeColor="background1"/>
          <w:sz w:val="56"/>
          <w:szCs w:val="56"/>
        </w:rPr>
      </w:pPr>
      <w:r w:rsidRPr="005E39BE">
        <w:rPr>
          <w:noProof/>
          <w:color w:val="FF0000"/>
          <w:lang w:eastAsia="ru-RU"/>
        </w:rPr>
        <w:drawing>
          <wp:anchor distT="0" distB="0" distL="114300" distR="114300" simplePos="0" relativeHeight="251659263" behindDoc="1" locked="0" layoutInCell="1" allowOverlap="1" wp14:anchorId="4B572A5D" wp14:editId="6A010661">
            <wp:simplePos x="0" y="0"/>
            <wp:positionH relativeFrom="column">
              <wp:posOffset>4794445</wp:posOffset>
            </wp:positionH>
            <wp:positionV relativeFrom="paragraph">
              <wp:posOffset>327758</wp:posOffset>
            </wp:positionV>
            <wp:extent cx="4051496" cy="5331655"/>
            <wp:effectExtent l="0" t="0" r="635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496" cy="533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9BE">
        <w:rPr>
          <w:rFonts w:ascii="Algerian" w:hAnsi="Algerian"/>
          <w:b/>
          <w:color w:val="FF0000"/>
          <w:sz w:val="56"/>
          <w:szCs w:val="56"/>
        </w:rPr>
        <w:t>1.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Вирус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СПИДа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живет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только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="005E39BE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в жидкостях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внутри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тела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человека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и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только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через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них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</w:t>
      </w:r>
      <w:r w:rsidR="0015482D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ередаё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тся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от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человека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человеку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>.</w:t>
      </w:r>
    </w:p>
    <w:p w:rsidR="0002787E" w:rsidRPr="00E652AA" w:rsidRDefault="0002787E" w:rsidP="0002787E">
      <w:pPr>
        <w:rPr>
          <w:rFonts w:ascii="Algerian" w:hAnsi="Algerian"/>
          <w:b/>
          <w:color w:val="FFFFFF" w:themeColor="background1"/>
          <w:sz w:val="56"/>
          <w:szCs w:val="56"/>
        </w:rPr>
      </w:pPr>
      <w:r w:rsidRPr="005E39BE">
        <w:rPr>
          <w:rFonts w:ascii="Algerian" w:hAnsi="Algerian"/>
          <w:b/>
          <w:color w:val="FF0000"/>
          <w:sz w:val="56"/>
          <w:szCs w:val="56"/>
        </w:rPr>
        <w:t xml:space="preserve">2. </w:t>
      </w: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В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ирус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может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быть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обнаружен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в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слюне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поте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слезах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моче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кале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но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из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>-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за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маленькой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концентрации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через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 xml:space="preserve">них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передаться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не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может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,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если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при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этом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не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будет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присутствовать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кров</w:t>
      </w: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ь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>.</w:t>
      </w:r>
    </w:p>
    <w:p w:rsidR="00481194" w:rsidRDefault="0002787E" w:rsidP="00481194">
      <w:pPr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5E39BE">
        <w:rPr>
          <w:rFonts w:ascii="Algerian" w:hAnsi="Algerian"/>
          <w:b/>
          <w:color w:val="FF0000"/>
          <w:sz w:val="56"/>
          <w:szCs w:val="56"/>
        </w:rPr>
        <w:t xml:space="preserve">3.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Вирус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передаётся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через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кровь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от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="0015482D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заражё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нного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человека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к</w:t>
      </w:r>
      <w:r w:rsidRPr="00E652AA">
        <w:rPr>
          <w:rFonts w:ascii="Algerian" w:hAnsi="Algerian"/>
          <w:b/>
          <w:color w:val="FFFFFF" w:themeColor="background1"/>
          <w:sz w:val="56"/>
          <w:szCs w:val="56"/>
        </w:rPr>
        <w:t xml:space="preserve"> </w:t>
      </w:r>
      <w:r w:rsidRPr="00E652AA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здоровому</w:t>
      </w:r>
      <w:r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.</w:t>
      </w:r>
      <w:r w:rsidR="0065393D" w:rsidRPr="0065393D">
        <w:rPr>
          <w:noProof/>
          <w:lang w:eastAsia="ru-RU"/>
        </w:rPr>
        <w:t xml:space="preserve"> </w:t>
      </w:r>
      <w:bookmarkStart w:id="0" w:name="_GoBack"/>
      <w:bookmarkEnd w:id="0"/>
    </w:p>
    <w:p w:rsidR="00481194" w:rsidRPr="00481194" w:rsidRDefault="00481194" w:rsidP="00481194">
      <w:pPr>
        <w:jc w:val="right"/>
        <w:rPr>
          <w:b/>
          <w:color w:val="FFFFFF" w:themeColor="background1"/>
          <w:sz w:val="24"/>
          <w:szCs w:val="24"/>
        </w:rPr>
      </w:pP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http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://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bibliobiblio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.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jimdo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</w:rPr>
        <w:t>.</w:t>
      </w:r>
      <w:r w:rsidRPr="00481194">
        <w:rPr>
          <w:rFonts w:ascii="Arial Narrow" w:eastAsia="+mn-ea" w:hAnsi="Arial Narrow" w:cs="+mn-cs"/>
          <w:color w:val="899097"/>
          <w:spacing w:val="6"/>
          <w:kern w:val="24"/>
          <w:position w:val="1"/>
          <w:sz w:val="24"/>
          <w:szCs w:val="24"/>
          <w:lang w:val="en-US"/>
        </w:rPr>
        <w:t>com</w:t>
      </w:r>
      <w:r w:rsidR="0002787E" w:rsidRPr="0048119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000982" wp14:editId="26797C79">
            <wp:simplePos x="0" y="0"/>
            <wp:positionH relativeFrom="column">
              <wp:posOffset>6704965</wp:posOffset>
            </wp:positionH>
            <wp:positionV relativeFrom="paragraph">
              <wp:posOffset>2565400</wp:posOffset>
            </wp:positionV>
            <wp:extent cx="3128010" cy="2801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OtETxo4s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194" w:rsidRPr="00481194" w:rsidSect="00481194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401px-Red_Ribbon" style="width:50.95pt;height:67.55pt;visibility:visible;mso-wrap-style:square" o:bullet="t">
        <v:imagedata r:id="rId1" o:title="401px-Red_Ribbon"/>
        <o:lock v:ext="edit" grouping="t"/>
      </v:shape>
    </w:pict>
  </w:numPicBullet>
  <w:abstractNum w:abstractNumId="0">
    <w:nsid w:val="725F6AEB"/>
    <w:multiLevelType w:val="hybridMultilevel"/>
    <w:tmpl w:val="E1F4E13C"/>
    <w:lvl w:ilvl="0" w:tplc="066A8C2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D25"/>
    <w:multiLevelType w:val="hybridMultilevel"/>
    <w:tmpl w:val="05365AA2"/>
    <w:lvl w:ilvl="0" w:tplc="50B001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EA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8B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E4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05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88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41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A5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B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3"/>
    <w:rsid w:val="0002787E"/>
    <w:rsid w:val="0015482D"/>
    <w:rsid w:val="001F2D43"/>
    <w:rsid w:val="00481194"/>
    <w:rsid w:val="005E39BE"/>
    <w:rsid w:val="0065393D"/>
    <w:rsid w:val="00C63C82"/>
    <w:rsid w:val="00E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2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BC2B-3E98-4019-85EA-BA61A17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2013-11-26T08:57:00Z</dcterms:created>
  <dcterms:modified xsi:type="dcterms:W3CDTF">2013-11-27T20:23:00Z</dcterms:modified>
</cp:coreProperties>
</file>